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F010" w14:textId="77777777" w:rsidR="000168C2" w:rsidRPr="002819A4" w:rsidRDefault="000168C2" w:rsidP="000168C2">
      <w:pPr>
        <w:jc w:val="center"/>
        <w:rPr>
          <w:rFonts w:cstheme="minorHAnsi"/>
          <w:b/>
          <w:sz w:val="24"/>
          <w:szCs w:val="24"/>
          <w:lang w:eastAsia="en-US"/>
        </w:rPr>
      </w:pPr>
    </w:p>
    <w:p w14:paraId="3DB493C4" w14:textId="77777777" w:rsidR="000168C2" w:rsidRPr="00E855FE" w:rsidRDefault="000168C2" w:rsidP="000168C2">
      <w:pPr>
        <w:jc w:val="center"/>
        <w:rPr>
          <w:rFonts w:cstheme="minorHAnsi"/>
          <w:b/>
          <w:sz w:val="28"/>
          <w:szCs w:val="28"/>
          <w:lang w:eastAsia="en-US"/>
        </w:rPr>
      </w:pPr>
      <w:r w:rsidRPr="00E855FE">
        <w:rPr>
          <w:rFonts w:cstheme="minorHAnsi"/>
          <w:b/>
          <w:sz w:val="28"/>
          <w:szCs w:val="28"/>
          <w:lang w:eastAsia="en-US"/>
        </w:rPr>
        <w:t>NETTLETON PARISH COUNCIL, NOTICE OF MEETING</w:t>
      </w:r>
    </w:p>
    <w:p w14:paraId="5395AD14" w14:textId="77777777" w:rsidR="000168C2" w:rsidRPr="00B50B40" w:rsidRDefault="000168C2" w:rsidP="000168C2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  <w:lang w:eastAsia="en-US"/>
        </w:rPr>
      </w:pPr>
      <w:r w:rsidRPr="00E855FE">
        <w:rPr>
          <w:rFonts w:cstheme="minorHAnsi"/>
          <w:b/>
          <w:sz w:val="28"/>
          <w:szCs w:val="28"/>
          <w:lang w:eastAsia="en-US"/>
        </w:rPr>
        <w:t xml:space="preserve">To be held 7.00 pm </w:t>
      </w:r>
      <w:r>
        <w:rPr>
          <w:rFonts w:cstheme="minorHAnsi"/>
          <w:b/>
          <w:sz w:val="28"/>
          <w:szCs w:val="28"/>
          <w:lang w:eastAsia="en-US"/>
        </w:rPr>
        <w:t>14</w:t>
      </w:r>
      <w:r w:rsidRPr="00B50B40">
        <w:rPr>
          <w:rFonts w:cstheme="minorHAnsi"/>
          <w:b/>
          <w:sz w:val="28"/>
          <w:szCs w:val="28"/>
          <w:vertAlign w:val="superscript"/>
          <w:lang w:eastAsia="en-US"/>
        </w:rPr>
        <w:t>th</w:t>
      </w:r>
      <w:r>
        <w:rPr>
          <w:rFonts w:cstheme="minorHAnsi"/>
          <w:b/>
          <w:sz w:val="28"/>
          <w:szCs w:val="28"/>
          <w:lang w:eastAsia="en-US"/>
        </w:rPr>
        <w:t xml:space="preserve"> April 2022</w:t>
      </w:r>
      <w:r w:rsidR="00F24675">
        <w:rPr>
          <w:rFonts w:cstheme="minorHAnsi"/>
          <w:b/>
          <w:sz w:val="28"/>
          <w:szCs w:val="28"/>
          <w:lang w:eastAsia="en-US"/>
        </w:rPr>
        <w:t xml:space="preserve"> at The Farm Shop, Burton</w:t>
      </w:r>
    </w:p>
    <w:p w14:paraId="301DC12B" w14:textId="77777777" w:rsidR="000168C2" w:rsidRPr="00B50B40" w:rsidRDefault="000168C2" w:rsidP="000168C2">
      <w:pPr>
        <w:pStyle w:val="Heading1"/>
        <w:jc w:val="center"/>
        <w:rPr>
          <w:sz w:val="28"/>
          <w:szCs w:val="28"/>
        </w:rPr>
      </w:pPr>
      <w:r w:rsidRPr="00B50B40">
        <w:rPr>
          <w:sz w:val="28"/>
          <w:szCs w:val="28"/>
        </w:rPr>
        <w:t>AGENDA</w:t>
      </w:r>
    </w:p>
    <w:p w14:paraId="00884D7D" w14:textId="77777777" w:rsidR="000168C2" w:rsidRPr="00B50B40" w:rsidRDefault="000168C2" w:rsidP="000168C2">
      <w:pPr>
        <w:rPr>
          <w:rFonts w:cstheme="minorHAnsi"/>
          <w:b/>
          <w:sz w:val="28"/>
          <w:szCs w:val="28"/>
          <w:lang w:eastAsia="en-US"/>
        </w:rPr>
      </w:pPr>
    </w:p>
    <w:p w14:paraId="0811771A" w14:textId="77777777" w:rsidR="000168C2" w:rsidRPr="00F24675" w:rsidRDefault="000168C2" w:rsidP="00F24675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F24675">
        <w:rPr>
          <w:rFonts w:cstheme="minorHAnsi"/>
          <w:b/>
          <w:sz w:val="24"/>
          <w:szCs w:val="24"/>
        </w:rPr>
        <w:t xml:space="preserve">Apologies for absence. </w:t>
      </w:r>
    </w:p>
    <w:p w14:paraId="2112C6E3" w14:textId="77777777" w:rsidR="000168C2" w:rsidRPr="00F24675" w:rsidRDefault="000168C2" w:rsidP="00F24675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F24675">
        <w:rPr>
          <w:rFonts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6864B869" w14:textId="77777777" w:rsidR="000168C2" w:rsidRPr="00F24675" w:rsidRDefault="000168C2" w:rsidP="00F24675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F24675">
        <w:rPr>
          <w:rFonts w:cstheme="minorHAnsi"/>
          <w:b/>
          <w:sz w:val="24"/>
          <w:szCs w:val="24"/>
        </w:rPr>
        <w:t xml:space="preserve">Chairman’s Introduction. </w:t>
      </w:r>
    </w:p>
    <w:p w14:paraId="7B037057" w14:textId="77777777" w:rsidR="000168C2" w:rsidRPr="00F24675" w:rsidRDefault="000168C2" w:rsidP="00F24675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24675">
        <w:rPr>
          <w:rFonts w:cstheme="minorHAnsi"/>
          <w:b/>
          <w:sz w:val="24"/>
          <w:szCs w:val="24"/>
        </w:rPr>
        <w:t>Approval of the Minutes</w:t>
      </w:r>
      <w:r w:rsidRPr="00F24675">
        <w:rPr>
          <w:rFonts w:cstheme="minorHAnsi"/>
          <w:sz w:val="24"/>
          <w:szCs w:val="24"/>
        </w:rPr>
        <w:t xml:space="preserve"> of the Parish Council Meeting held on 14</w:t>
      </w:r>
      <w:r w:rsidRPr="00F24675">
        <w:rPr>
          <w:rFonts w:cstheme="minorHAnsi"/>
          <w:sz w:val="24"/>
          <w:szCs w:val="24"/>
          <w:vertAlign w:val="superscript"/>
        </w:rPr>
        <w:t>th</w:t>
      </w:r>
      <w:r w:rsidRPr="00F24675">
        <w:rPr>
          <w:rFonts w:cstheme="minorHAnsi"/>
          <w:sz w:val="24"/>
          <w:szCs w:val="24"/>
        </w:rPr>
        <w:t xml:space="preserve"> March 2022</w:t>
      </w:r>
    </w:p>
    <w:p w14:paraId="4DF9BA2F" w14:textId="77777777" w:rsidR="000168C2" w:rsidRPr="00F24675" w:rsidRDefault="000168C2" w:rsidP="00F24675">
      <w:pPr>
        <w:pStyle w:val="ListParagraph"/>
        <w:numPr>
          <w:ilvl w:val="0"/>
          <w:numId w:val="3"/>
        </w:numPr>
        <w:spacing w:after="120" w:line="360" w:lineRule="auto"/>
        <w:rPr>
          <w:rFonts w:cstheme="minorHAnsi"/>
          <w:sz w:val="24"/>
          <w:szCs w:val="24"/>
        </w:rPr>
      </w:pPr>
      <w:r w:rsidRPr="00F24675">
        <w:rPr>
          <w:rFonts w:cstheme="minorHAnsi"/>
          <w:b/>
          <w:sz w:val="24"/>
          <w:szCs w:val="24"/>
        </w:rPr>
        <w:t>Update on actions from the previous meeting</w:t>
      </w:r>
      <w:r w:rsidRPr="00F24675">
        <w:rPr>
          <w:rFonts w:cstheme="minorHAnsi"/>
          <w:sz w:val="24"/>
          <w:szCs w:val="24"/>
        </w:rPr>
        <w:t xml:space="preserve"> that are not an agenda item.  </w:t>
      </w:r>
    </w:p>
    <w:p w14:paraId="00686B3B" w14:textId="77777777" w:rsidR="000168C2" w:rsidRPr="00F24675" w:rsidRDefault="000168C2" w:rsidP="00F24675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F24675">
        <w:rPr>
          <w:rFonts w:cstheme="minorHAnsi"/>
          <w:b/>
          <w:sz w:val="24"/>
          <w:szCs w:val="24"/>
        </w:rPr>
        <w:t>Public Participation</w:t>
      </w:r>
      <w:r w:rsidRPr="00F24675">
        <w:rPr>
          <w:rFonts w:cstheme="minorHAnsi"/>
          <w:sz w:val="24"/>
          <w:szCs w:val="24"/>
        </w:rPr>
        <w:t xml:space="preserve">. Members of the public </w:t>
      </w:r>
      <w:r w:rsidR="008C3C82" w:rsidRPr="00F24675">
        <w:rPr>
          <w:rFonts w:cstheme="minorHAnsi"/>
          <w:sz w:val="24"/>
          <w:szCs w:val="24"/>
        </w:rPr>
        <w:t>are welcome to come to the meeting and can</w:t>
      </w:r>
      <w:r w:rsidR="00185515" w:rsidRPr="00F24675">
        <w:rPr>
          <w:rFonts w:cstheme="minorHAnsi"/>
          <w:sz w:val="24"/>
          <w:szCs w:val="24"/>
        </w:rPr>
        <w:t xml:space="preserve"> speak on any item relating to the Agenda or duties of the Council.  Each member of the public will be allowed to speak for 3 minutes only.</w:t>
      </w:r>
    </w:p>
    <w:p w14:paraId="40E654DB" w14:textId="77777777" w:rsidR="000168C2" w:rsidRPr="00F24675" w:rsidRDefault="000168C2" w:rsidP="00F2467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24675">
        <w:rPr>
          <w:rFonts w:cstheme="minorHAnsi"/>
          <w:b/>
          <w:sz w:val="24"/>
          <w:szCs w:val="24"/>
        </w:rPr>
        <w:t>Planning Applications Received.</w:t>
      </w:r>
      <w:r w:rsidRPr="00F24675">
        <w:rPr>
          <w:rFonts w:eastAsia="Times New Roman" w:cstheme="minorHAnsi"/>
          <w:color w:val="575755"/>
          <w:sz w:val="24"/>
          <w:szCs w:val="24"/>
        </w:rPr>
        <w:t xml:space="preserve"> </w:t>
      </w:r>
    </w:p>
    <w:p w14:paraId="5F5225A8" w14:textId="558E8C4E" w:rsidR="00927910" w:rsidRDefault="00927910" w:rsidP="00F24675">
      <w:pPr>
        <w:pStyle w:val="ListParagraph"/>
        <w:numPr>
          <w:ilvl w:val="1"/>
          <w:numId w:val="3"/>
        </w:numPr>
      </w:pPr>
      <w:r>
        <w:t>PL/2022/02008 - Full Planning Permission: 8 L</w:t>
      </w:r>
      <w:r w:rsidR="00AB6BE3">
        <w:t xml:space="preserve">ong </w:t>
      </w:r>
      <w:proofErr w:type="spellStart"/>
      <w:r w:rsidR="00AB6BE3">
        <w:t>Leaze</w:t>
      </w:r>
      <w:proofErr w:type="spellEnd"/>
      <w:r>
        <w:t>, N</w:t>
      </w:r>
      <w:r w:rsidR="00AB6BE3">
        <w:t>ettleton</w:t>
      </w:r>
      <w:r>
        <w:t>, C</w:t>
      </w:r>
      <w:r w:rsidR="00AB6BE3">
        <w:t>hippenham</w:t>
      </w:r>
      <w:r>
        <w:t xml:space="preserve">, SN14 7NR Proposal: Extension to Dwelling, Erection of Garage/Workshop/Office Building and Change of Use of Land.  Applicant Mr &amp; Mrs Tom Webb Case Officer: Thomas Bostock Respond By 13-04-2022 </w:t>
      </w:r>
    </w:p>
    <w:p w14:paraId="6D7B8CEC" w14:textId="77777777" w:rsidR="00927910" w:rsidRDefault="00927910" w:rsidP="00F24675">
      <w:pPr>
        <w:pStyle w:val="ListParagraph"/>
        <w:ind w:left="786"/>
      </w:pPr>
    </w:p>
    <w:p w14:paraId="37DA3358" w14:textId="77777777" w:rsidR="000168C2" w:rsidRPr="000168C2" w:rsidRDefault="000168C2" w:rsidP="00F2467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68C2">
        <w:rPr>
          <w:rFonts w:cstheme="minorHAnsi"/>
          <w:b/>
          <w:sz w:val="24"/>
          <w:szCs w:val="24"/>
        </w:rPr>
        <w:t>Planning Applications Determined: -</w:t>
      </w:r>
      <w:r w:rsidRPr="000168C2">
        <w:rPr>
          <w:rFonts w:cstheme="minorHAnsi"/>
          <w:sz w:val="24"/>
          <w:szCs w:val="24"/>
        </w:rPr>
        <w:t xml:space="preserve">. </w:t>
      </w:r>
      <w:r w:rsidR="00A66367">
        <w:t>PL/2022/00187 - Address: The Old Rectory, Church Hill, Burton, SN14 7LS Proposal: Demolition of stables and erection of annex for dependant Case Officer: James Webster Decision Date: 14-03-2022 Decision: Approve with Conditions</w:t>
      </w:r>
    </w:p>
    <w:p w14:paraId="48F08951" w14:textId="77777777" w:rsidR="000168C2" w:rsidRPr="0064735B" w:rsidRDefault="000168C2" w:rsidP="00F24675">
      <w:pPr>
        <w:pStyle w:val="ListParagraph"/>
        <w:ind w:left="786"/>
        <w:rPr>
          <w:rFonts w:cstheme="minorHAnsi"/>
          <w:sz w:val="24"/>
          <w:szCs w:val="24"/>
        </w:rPr>
      </w:pPr>
    </w:p>
    <w:p w14:paraId="4ED0B3CE" w14:textId="77777777" w:rsidR="005D4B0E" w:rsidRPr="00F24675" w:rsidRDefault="000168C2" w:rsidP="00F2467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24675">
        <w:rPr>
          <w:rFonts w:eastAsia="Times New Roman" w:cstheme="minorHAnsi"/>
          <w:b/>
          <w:color w:val="000000"/>
          <w:sz w:val="24"/>
          <w:szCs w:val="24"/>
        </w:rPr>
        <w:t>Finance matters.</w:t>
      </w:r>
      <w:r w:rsidR="00185515" w:rsidRPr="00F24675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378EB556" w14:textId="77777777" w:rsidR="005D4B0E" w:rsidRDefault="00185515" w:rsidP="00F24675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To discuss and approve the awarded</w:t>
      </w:r>
      <w:r w:rsidR="00050439">
        <w:rPr>
          <w:rFonts w:eastAsia="Times New Roman" w:cstheme="minorHAnsi"/>
          <w:color w:val="000000"/>
          <w:sz w:val="24"/>
          <w:szCs w:val="24"/>
        </w:rPr>
        <w:t xml:space="preserve"> national</w:t>
      </w:r>
      <w:r w:rsidRPr="00185515">
        <w:rPr>
          <w:rFonts w:eastAsia="Times New Roman" w:cstheme="minorHAnsi"/>
          <w:color w:val="000000"/>
          <w:sz w:val="24"/>
          <w:szCs w:val="24"/>
        </w:rPr>
        <w:t xml:space="preserve"> pay </w:t>
      </w:r>
      <w:r>
        <w:rPr>
          <w:rFonts w:eastAsia="Times New Roman" w:cstheme="minorHAnsi"/>
          <w:color w:val="000000"/>
          <w:sz w:val="24"/>
          <w:szCs w:val="24"/>
        </w:rPr>
        <w:t>increase for the clerk, which comes in on April 1</w:t>
      </w:r>
      <w:r w:rsidRPr="00185515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00000"/>
          <w:sz w:val="24"/>
          <w:szCs w:val="24"/>
        </w:rPr>
        <w:t>, and back dated for one year.</w:t>
      </w:r>
    </w:p>
    <w:p w14:paraId="78CF735D" w14:textId="77777777" w:rsidR="005D4B0E" w:rsidRDefault="005D4B0E" w:rsidP="00F2467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D4B0E">
        <w:rPr>
          <w:rFonts w:asciiTheme="minorHAnsi" w:hAnsiTheme="minorHAnsi" w:cstheme="minorHAnsi"/>
          <w:sz w:val="24"/>
          <w:szCs w:val="24"/>
        </w:rPr>
        <w:t xml:space="preserve">Financial check report from Cllr. </w:t>
      </w:r>
      <w:r>
        <w:rPr>
          <w:rFonts w:asciiTheme="minorHAnsi" w:hAnsiTheme="minorHAnsi" w:cstheme="minorHAnsi"/>
          <w:sz w:val="24"/>
          <w:szCs w:val="24"/>
        </w:rPr>
        <w:t>Minney.</w:t>
      </w:r>
    </w:p>
    <w:p w14:paraId="2C4BA183" w14:textId="7B152532" w:rsidR="00213502" w:rsidRDefault="00213502" w:rsidP="00F2467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Karen Sawyer as External Auditor.</w:t>
      </w:r>
    </w:p>
    <w:p w14:paraId="4989AFCB" w14:textId="77777777" w:rsidR="005D4B0E" w:rsidRPr="005D4B0E" w:rsidRDefault="0023775C" w:rsidP="00F24675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provisionally agree draft AGAR</w:t>
      </w:r>
      <w:r w:rsidR="005D4B0E" w:rsidRPr="005D4B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form </w:t>
      </w:r>
      <w:r w:rsidR="005D4B0E" w:rsidRPr="005D4B0E">
        <w:rPr>
          <w:rFonts w:asciiTheme="minorHAnsi" w:hAnsiTheme="minorHAnsi" w:cstheme="minorHAnsi"/>
          <w:sz w:val="24"/>
          <w:szCs w:val="24"/>
        </w:rPr>
        <w:t xml:space="preserve">for year end, </w:t>
      </w:r>
      <w:r>
        <w:rPr>
          <w:rFonts w:asciiTheme="minorHAnsi" w:hAnsiTheme="minorHAnsi" w:cstheme="minorHAnsi"/>
          <w:sz w:val="24"/>
          <w:szCs w:val="24"/>
        </w:rPr>
        <w:t>aw</w:t>
      </w:r>
      <w:r w:rsidR="005D4B0E" w:rsidRPr="005D4B0E">
        <w:rPr>
          <w:rFonts w:asciiTheme="minorHAnsi" w:hAnsiTheme="minorHAnsi" w:cstheme="minorHAnsi"/>
          <w:sz w:val="24"/>
          <w:szCs w:val="24"/>
        </w:rPr>
        <w:t>aiting for last bank statement.</w:t>
      </w:r>
    </w:p>
    <w:p w14:paraId="4229E613" w14:textId="77777777" w:rsidR="005D4B0E" w:rsidRPr="00185515" w:rsidRDefault="005D4B0E" w:rsidP="00F24675">
      <w:pPr>
        <w:pStyle w:val="ListParagraph"/>
        <w:ind w:left="786"/>
        <w:rPr>
          <w:rFonts w:eastAsia="Times New Roman" w:cstheme="minorHAnsi"/>
          <w:color w:val="000000"/>
          <w:sz w:val="24"/>
          <w:szCs w:val="24"/>
        </w:rPr>
      </w:pPr>
    </w:p>
    <w:p w14:paraId="3D02CCF8" w14:textId="77777777" w:rsidR="000168C2" w:rsidRPr="00F24675" w:rsidRDefault="000168C2" w:rsidP="00F24675">
      <w:pPr>
        <w:pStyle w:val="ListParagraph"/>
        <w:numPr>
          <w:ilvl w:val="0"/>
          <w:numId w:val="3"/>
        </w:numPr>
        <w:rPr>
          <w:rFonts w:eastAsia="Times New Roman" w:cstheme="minorHAnsi"/>
          <w:b/>
          <w:color w:val="000000"/>
          <w:sz w:val="24"/>
          <w:szCs w:val="24"/>
        </w:rPr>
      </w:pPr>
      <w:r w:rsidRPr="00F24675">
        <w:rPr>
          <w:rFonts w:eastAsia="Times New Roman" w:cstheme="minorHAnsi"/>
          <w:b/>
          <w:color w:val="000000"/>
          <w:sz w:val="24"/>
          <w:szCs w:val="24"/>
        </w:rPr>
        <w:t xml:space="preserve">Highways Issues. </w:t>
      </w:r>
    </w:p>
    <w:p w14:paraId="2F7E0B07" w14:textId="77777777" w:rsidR="000168C2" w:rsidRDefault="000168C2" w:rsidP="00F24675">
      <w:pPr>
        <w:pStyle w:val="ListParagraph"/>
        <w:numPr>
          <w:ilvl w:val="1"/>
          <w:numId w:val="3"/>
        </w:numPr>
        <w:rPr>
          <w:rFonts w:eastAsia="Times New Roman" w:cstheme="minorHAnsi"/>
          <w:bCs/>
          <w:sz w:val="24"/>
          <w:szCs w:val="24"/>
        </w:rPr>
      </w:pPr>
      <w:r w:rsidRPr="00F24675">
        <w:rPr>
          <w:rFonts w:eastAsia="Times New Roman" w:cstheme="minorHAnsi"/>
          <w:bCs/>
          <w:sz w:val="24"/>
          <w:szCs w:val="24"/>
        </w:rPr>
        <w:t>Update on highway issues. Report from Cllr. Dafforn.</w:t>
      </w:r>
    </w:p>
    <w:p w14:paraId="3A682AB2" w14:textId="68478853" w:rsidR="000168C2" w:rsidRPr="0064735B" w:rsidRDefault="00213502" w:rsidP="00F24675">
      <w:pPr>
        <w:pStyle w:val="ListParagraph"/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493AD1DE" w14:textId="77777777" w:rsidR="000168C2" w:rsidRDefault="000168C2" w:rsidP="00F24675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 w:rsidRPr="00F24675">
        <w:rPr>
          <w:rFonts w:eastAsia="Times New Roman" w:cstheme="minorHAnsi"/>
          <w:b/>
          <w:bCs/>
          <w:sz w:val="24"/>
          <w:szCs w:val="24"/>
        </w:rPr>
        <w:t>Environment and Biodiversity Update</w:t>
      </w:r>
      <w:r w:rsidRPr="00F24675">
        <w:rPr>
          <w:rFonts w:eastAsia="Times New Roman" w:cstheme="minorHAnsi"/>
          <w:bCs/>
          <w:sz w:val="24"/>
          <w:szCs w:val="24"/>
        </w:rPr>
        <w:t xml:space="preserve">.  </w:t>
      </w:r>
      <w:r w:rsidR="00B73180">
        <w:rPr>
          <w:rFonts w:eastAsia="Times New Roman" w:cstheme="minorHAnsi"/>
          <w:bCs/>
          <w:sz w:val="24"/>
          <w:szCs w:val="24"/>
        </w:rPr>
        <w:t xml:space="preserve">Update </w:t>
      </w:r>
    </w:p>
    <w:p w14:paraId="3B0740E2" w14:textId="2050EE94" w:rsidR="00CB2C19" w:rsidRDefault="00CB2C19" w:rsidP="00F24675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Letter from WC re upgrading footpaths to bridleways</w:t>
      </w:r>
      <w:r w:rsidRPr="00CB2C19">
        <w:rPr>
          <w:rFonts w:eastAsia="Times New Roman" w:cstheme="minorHAnsi"/>
          <w:bCs/>
          <w:sz w:val="24"/>
          <w:szCs w:val="24"/>
        </w:rPr>
        <w:t>.</w:t>
      </w:r>
    </w:p>
    <w:p w14:paraId="2FE95231" w14:textId="250300D0" w:rsidR="00CB2C19" w:rsidRDefault="00CB2C19" w:rsidP="00F24675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NPC Land Damage to NPC Land</w:t>
      </w:r>
    </w:p>
    <w:p w14:paraId="7F42EB53" w14:textId="54F74666" w:rsidR="00CB2C19" w:rsidRDefault="00CB2C19" w:rsidP="00CB2C19">
      <w:pPr>
        <w:pStyle w:val="ListParagrap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b) Discuss water flow at the end of the bund, raised by resident at March Meeting</w:t>
      </w:r>
    </w:p>
    <w:p w14:paraId="70921E5E" w14:textId="77777777" w:rsidR="000168C2" w:rsidRDefault="000168C2" w:rsidP="00F24675">
      <w:pPr>
        <w:pStyle w:val="ListParagraph"/>
        <w:ind w:left="786"/>
        <w:rPr>
          <w:rFonts w:eastAsia="Times New Roman" w:cstheme="minorHAnsi"/>
          <w:bCs/>
          <w:sz w:val="24"/>
          <w:szCs w:val="24"/>
        </w:rPr>
      </w:pPr>
    </w:p>
    <w:p w14:paraId="1B8E179E" w14:textId="47E484C5" w:rsidR="000168C2" w:rsidRPr="00CB2C19" w:rsidRDefault="000168C2" w:rsidP="009F01E0">
      <w:pPr>
        <w:pStyle w:val="ListParagraph"/>
        <w:numPr>
          <w:ilvl w:val="0"/>
          <w:numId w:val="3"/>
        </w:numPr>
        <w:ind w:left="786"/>
        <w:rPr>
          <w:rFonts w:eastAsia="Times New Roman" w:cstheme="minorHAnsi"/>
          <w:b/>
          <w:bCs/>
          <w:sz w:val="24"/>
          <w:szCs w:val="24"/>
        </w:rPr>
      </w:pPr>
      <w:r w:rsidRPr="00CB2C19">
        <w:rPr>
          <w:rFonts w:eastAsia="Times New Roman" w:cstheme="minorHAnsi"/>
          <w:b/>
          <w:bCs/>
          <w:sz w:val="24"/>
          <w:szCs w:val="24"/>
        </w:rPr>
        <w:t xml:space="preserve">Discussion on the format </w:t>
      </w:r>
      <w:r w:rsidR="00E74896" w:rsidRPr="00CB2C19">
        <w:rPr>
          <w:rFonts w:eastAsia="Times New Roman" w:cstheme="minorHAnsi"/>
          <w:b/>
          <w:bCs/>
          <w:sz w:val="24"/>
          <w:szCs w:val="24"/>
        </w:rPr>
        <w:t xml:space="preserve">and location </w:t>
      </w:r>
      <w:r w:rsidRPr="00CB2C19">
        <w:rPr>
          <w:rFonts w:eastAsia="Times New Roman" w:cstheme="minorHAnsi"/>
          <w:b/>
          <w:bCs/>
          <w:sz w:val="24"/>
          <w:szCs w:val="24"/>
        </w:rPr>
        <w:t>of the Annual Parish Meeting and the Annual Meeting for May 2022</w:t>
      </w:r>
      <w:r w:rsidR="00CB2C19">
        <w:rPr>
          <w:rFonts w:eastAsia="Times New Roman" w:cstheme="minorHAnsi"/>
          <w:bCs/>
          <w:sz w:val="24"/>
          <w:szCs w:val="24"/>
        </w:rPr>
        <w:t xml:space="preserve"> to approve the date</w:t>
      </w:r>
      <w:r w:rsidR="00F24675" w:rsidRPr="00CB2C19">
        <w:rPr>
          <w:rFonts w:eastAsia="Times New Roman" w:cstheme="minorHAnsi"/>
          <w:bCs/>
          <w:sz w:val="24"/>
          <w:szCs w:val="24"/>
        </w:rPr>
        <w:t xml:space="preserve"> </w:t>
      </w:r>
      <w:r w:rsidR="00CB2C19" w:rsidRPr="00CB2C19">
        <w:rPr>
          <w:rFonts w:eastAsia="Times New Roman" w:cstheme="minorHAnsi"/>
          <w:bCs/>
          <w:sz w:val="24"/>
          <w:szCs w:val="24"/>
        </w:rPr>
        <w:t xml:space="preserve">and </w:t>
      </w:r>
      <w:r w:rsidR="00CB2C19">
        <w:rPr>
          <w:rFonts w:eastAsia="Times New Roman" w:cstheme="minorHAnsi"/>
          <w:bCs/>
          <w:sz w:val="24"/>
          <w:szCs w:val="24"/>
        </w:rPr>
        <w:t xml:space="preserve">discuss </w:t>
      </w:r>
      <w:r w:rsidR="00CB2C19" w:rsidRPr="00CB2C19">
        <w:rPr>
          <w:rFonts w:eastAsia="Times New Roman" w:cstheme="minorHAnsi"/>
          <w:bCs/>
          <w:sz w:val="24"/>
          <w:szCs w:val="24"/>
        </w:rPr>
        <w:t>Calendar of meetings for the coming council year.</w:t>
      </w:r>
    </w:p>
    <w:p w14:paraId="24C64CAA" w14:textId="77777777" w:rsidR="00CB2C19" w:rsidRPr="00CB2C19" w:rsidRDefault="00CB2C19" w:rsidP="00CB2C19">
      <w:pPr>
        <w:pStyle w:val="ListParagraph"/>
        <w:ind w:left="786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</w:p>
    <w:p w14:paraId="352CCFE2" w14:textId="77777777" w:rsidR="000168C2" w:rsidRPr="00B73180" w:rsidRDefault="000168C2" w:rsidP="00F24675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 w:rsidRPr="00F24675">
        <w:rPr>
          <w:rFonts w:cstheme="minorHAnsi"/>
          <w:b/>
          <w:color w:val="000000" w:themeColor="text1"/>
          <w:sz w:val="24"/>
          <w:szCs w:val="24"/>
        </w:rPr>
        <w:t>Reports on Meetings &amp; Events.</w:t>
      </w:r>
    </w:p>
    <w:p w14:paraId="132FCF85" w14:textId="77777777" w:rsidR="00B73180" w:rsidRPr="00B73180" w:rsidRDefault="00B73180" w:rsidP="00B73180">
      <w:pPr>
        <w:pStyle w:val="ListParagraph"/>
        <w:rPr>
          <w:rFonts w:eastAsia="Times New Roman" w:cstheme="minorHAnsi"/>
          <w:bCs/>
          <w:sz w:val="24"/>
          <w:szCs w:val="24"/>
        </w:rPr>
      </w:pPr>
    </w:p>
    <w:p w14:paraId="1D0B8D1E" w14:textId="4D2AC337" w:rsidR="000168C2" w:rsidRPr="00213502" w:rsidRDefault="00B73180" w:rsidP="004010CE">
      <w:pPr>
        <w:pStyle w:val="ListParagraph"/>
        <w:numPr>
          <w:ilvl w:val="0"/>
          <w:numId w:val="3"/>
        </w:numPr>
        <w:ind w:left="786"/>
        <w:rPr>
          <w:rFonts w:eastAsia="Times New Roman" w:cstheme="minorHAnsi"/>
          <w:bCs/>
          <w:sz w:val="24"/>
          <w:szCs w:val="24"/>
        </w:rPr>
      </w:pPr>
      <w:r w:rsidRPr="00213502">
        <w:rPr>
          <w:rFonts w:cstheme="minorHAnsi"/>
          <w:b/>
          <w:color w:val="000000" w:themeColor="text1"/>
          <w:sz w:val="24"/>
          <w:szCs w:val="24"/>
        </w:rPr>
        <w:t xml:space="preserve">Clerks Report.  </w:t>
      </w:r>
      <w:r w:rsidRPr="00213502">
        <w:rPr>
          <w:rFonts w:cstheme="minorHAnsi"/>
          <w:color w:val="000000" w:themeColor="text1"/>
          <w:sz w:val="24"/>
          <w:szCs w:val="24"/>
        </w:rPr>
        <w:t xml:space="preserve">To report any issues raised by </w:t>
      </w:r>
      <w:r w:rsidR="00ED0D0F" w:rsidRPr="00213502">
        <w:rPr>
          <w:rFonts w:cstheme="minorHAnsi"/>
          <w:color w:val="000000" w:themeColor="text1"/>
          <w:sz w:val="24"/>
          <w:szCs w:val="24"/>
        </w:rPr>
        <w:t>parishioners</w:t>
      </w:r>
      <w:r w:rsidRPr="00213502">
        <w:rPr>
          <w:rFonts w:cstheme="minorHAnsi"/>
          <w:color w:val="000000" w:themeColor="text1"/>
          <w:sz w:val="24"/>
          <w:szCs w:val="24"/>
        </w:rPr>
        <w:t>.</w:t>
      </w:r>
    </w:p>
    <w:p w14:paraId="7C8FEE11" w14:textId="77777777" w:rsidR="00213502" w:rsidRPr="00213502" w:rsidRDefault="00213502" w:rsidP="00213502">
      <w:pPr>
        <w:pStyle w:val="ListParagraph"/>
        <w:ind w:left="786"/>
        <w:rPr>
          <w:rFonts w:eastAsia="Times New Roman" w:cstheme="minorHAnsi"/>
          <w:bCs/>
          <w:sz w:val="24"/>
          <w:szCs w:val="24"/>
        </w:rPr>
      </w:pPr>
    </w:p>
    <w:p w14:paraId="06A62B67" w14:textId="318DA9CA" w:rsidR="000168C2" w:rsidRPr="00213502" w:rsidRDefault="000168C2" w:rsidP="00283863">
      <w:pPr>
        <w:pStyle w:val="ListParagraph"/>
        <w:numPr>
          <w:ilvl w:val="0"/>
          <w:numId w:val="3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213502">
        <w:rPr>
          <w:rFonts w:cstheme="minorHAnsi"/>
          <w:b/>
          <w:color w:val="000000" w:themeColor="text1"/>
          <w:sz w:val="24"/>
          <w:szCs w:val="24"/>
        </w:rPr>
        <w:t xml:space="preserve">Items of Report </w:t>
      </w:r>
      <w:r w:rsidR="00554DFA" w:rsidRPr="00213502">
        <w:rPr>
          <w:rFonts w:cstheme="minorHAnsi"/>
          <w:b/>
          <w:color w:val="000000" w:themeColor="text1"/>
          <w:sz w:val="24"/>
          <w:szCs w:val="24"/>
        </w:rPr>
        <w:t xml:space="preserve">and </w:t>
      </w:r>
      <w:r w:rsidRPr="00213502">
        <w:rPr>
          <w:rFonts w:cstheme="minorHAnsi"/>
          <w:b/>
          <w:color w:val="000000" w:themeColor="text1"/>
          <w:sz w:val="24"/>
          <w:szCs w:val="24"/>
        </w:rPr>
        <w:t>future agenda items.</w:t>
      </w:r>
      <w:r w:rsidR="00F24675" w:rsidRPr="00213502">
        <w:rPr>
          <w:rFonts w:cstheme="minorHAnsi"/>
          <w:b/>
          <w:color w:val="000000" w:themeColor="text1"/>
          <w:sz w:val="24"/>
          <w:szCs w:val="24"/>
        </w:rPr>
        <w:t xml:space="preserve">   </w:t>
      </w:r>
    </w:p>
    <w:p w14:paraId="4ACACE98" w14:textId="23B55B77" w:rsidR="00DA28C5" w:rsidRPr="00CB2C19" w:rsidRDefault="000168C2" w:rsidP="00290613">
      <w:pPr>
        <w:pStyle w:val="ListParagraph"/>
        <w:numPr>
          <w:ilvl w:val="0"/>
          <w:numId w:val="3"/>
        </w:numPr>
        <w:spacing w:after="120"/>
      </w:pPr>
      <w:r w:rsidRPr="00ED0D0F">
        <w:rPr>
          <w:rFonts w:cstheme="minorHAnsi"/>
          <w:b/>
          <w:color w:val="000000" w:themeColor="text1"/>
          <w:sz w:val="24"/>
          <w:szCs w:val="24"/>
        </w:rPr>
        <w:t>Date of next meeting:</w:t>
      </w:r>
      <w:r w:rsidRPr="00ED0D0F">
        <w:rPr>
          <w:rFonts w:cstheme="minorHAnsi"/>
          <w:color w:val="000000"/>
          <w:sz w:val="24"/>
          <w:szCs w:val="24"/>
        </w:rPr>
        <w:t xml:space="preserve"> - </w:t>
      </w:r>
      <w:r w:rsidR="0049012A" w:rsidRPr="00ED0D0F">
        <w:rPr>
          <w:rFonts w:cstheme="minorHAnsi"/>
          <w:color w:val="000000"/>
          <w:sz w:val="24"/>
          <w:szCs w:val="24"/>
        </w:rPr>
        <w:t>12</w:t>
      </w:r>
      <w:r w:rsidR="0049012A" w:rsidRPr="00ED0D0F">
        <w:rPr>
          <w:rFonts w:cstheme="minorHAnsi"/>
          <w:color w:val="000000"/>
          <w:sz w:val="24"/>
          <w:szCs w:val="24"/>
          <w:vertAlign w:val="superscript"/>
        </w:rPr>
        <w:t>th</w:t>
      </w:r>
      <w:r w:rsidR="0049012A" w:rsidRPr="00ED0D0F">
        <w:rPr>
          <w:rFonts w:cstheme="minorHAnsi"/>
          <w:color w:val="000000"/>
          <w:sz w:val="24"/>
          <w:szCs w:val="24"/>
        </w:rPr>
        <w:t xml:space="preserve"> May </w:t>
      </w:r>
      <w:r w:rsidRPr="00ED0D0F">
        <w:rPr>
          <w:rFonts w:cstheme="minorHAnsi"/>
          <w:color w:val="000000"/>
          <w:sz w:val="24"/>
          <w:szCs w:val="24"/>
        </w:rPr>
        <w:t xml:space="preserve">7.00 pm 2022 </w:t>
      </w:r>
      <w:r w:rsidR="0049012A" w:rsidRPr="00ED0D0F">
        <w:rPr>
          <w:rFonts w:cstheme="minorHAnsi"/>
          <w:color w:val="000000"/>
          <w:sz w:val="24"/>
          <w:szCs w:val="24"/>
        </w:rPr>
        <w:t>(tbc)</w:t>
      </w:r>
    </w:p>
    <w:p w14:paraId="1803357F" w14:textId="77777777" w:rsidR="00CB2C19" w:rsidRDefault="00CB2C19" w:rsidP="00CB2C19">
      <w:pPr>
        <w:spacing w:after="120"/>
      </w:pPr>
    </w:p>
    <w:sectPr w:rsidR="00CB2C19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12E"/>
    <w:multiLevelType w:val="hybridMultilevel"/>
    <w:tmpl w:val="B8B8EE10"/>
    <w:lvl w:ilvl="0" w:tplc="10D8B1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124"/>
    <w:multiLevelType w:val="hybridMultilevel"/>
    <w:tmpl w:val="B9626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7700F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0BA"/>
    <w:multiLevelType w:val="hybridMultilevel"/>
    <w:tmpl w:val="7B76E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B6D984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2"/>
    <w:rsid w:val="000168C2"/>
    <w:rsid w:val="00050439"/>
    <w:rsid w:val="00185515"/>
    <w:rsid w:val="00213502"/>
    <w:rsid w:val="0023775C"/>
    <w:rsid w:val="00261A08"/>
    <w:rsid w:val="0027534F"/>
    <w:rsid w:val="003272A8"/>
    <w:rsid w:val="00431F3B"/>
    <w:rsid w:val="0049012A"/>
    <w:rsid w:val="004B4192"/>
    <w:rsid w:val="00554DFA"/>
    <w:rsid w:val="005735CC"/>
    <w:rsid w:val="005D4B0E"/>
    <w:rsid w:val="008C3C82"/>
    <w:rsid w:val="00927910"/>
    <w:rsid w:val="00A112C9"/>
    <w:rsid w:val="00A66367"/>
    <w:rsid w:val="00AB6BE3"/>
    <w:rsid w:val="00B73180"/>
    <w:rsid w:val="00C22C15"/>
    <w:rsid w:val="00CB2C19"/>
    <w:rsid w:val="00DA28C5"/>
    <w:rsid w:val="00E74896"/>
    <w:rsid w:val="00ED0D0F"/>
    <w:rsid w:val="00F24675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557D"/>
  <w15:chartTrackingRefBased/>
  <w15:docId w15:val="{A9B8CC9F-C890-45C7-9FDE-2CD33E99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2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8C2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8C2"/>
    <w:rPr>
      <w:rFonts w:eastAsiaTheme="minorEastAsia" w:cstheme="minorHAnsi"/>
      <w:b/>
    </w:rPr>
  </w:style>
  <w:style w:type="paragraph" w:styleId="ListParagraph">
    <w:name w:val="List Paragraph"/>
    <w:basedOn w:val="Normal"/>
    <w:uiPriority w:val="34"/>
    <w:qFormat/>
    <w:rsid w:val="000168C2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3</cp:revision>
  <dcterms:created xsi:type="dcterms:W3CDTF">2022-04-09T09:06:00Z</dcterms:created>
  <dcterms:modified xsi:type="dcterms:W3CDTF">2022-04-10T13:57:00Z</dcterms:modified>
</cp:coreProperties>
</file>