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C3" w:rsidRDefault="008D64C7">
      <w:pPr>
        <w:pStyle w:val="Body"/>
        <w:rPr>
          <w:b/>
          <w:bCs/>
          <w:u w:val="single"/>
        </w:rPr>
      </w:pPr>
      <w:r>
        <w:rPr>
          <w:b/>
          <w:bCs/>
          <w:u w:val="single"/>
        </w:rPr>
        <w:t xml:space="preserve">Minutes of Nettleton Parish Council on 19th February 7pm at </w:t>
      </w:r>
      <w:proofErr w:type="gramStart"/>
      <w:r>
        <w:rPr>
          <w:b/>
          <w:bCs/>
          <w:u w:val="single"/>
        </w:rPr>
        <w:t>The</w:t>
      </w:r>
      <w:proofErr w:type="gramEnd"/>
      <w:r>
        <w:rPr>
          <w:b/>
          <w:bCs/>
          <w:u w:val="single"/>
        </w:rPr>
        <w:t xml:space="preserve"> Farm Shop, Burton</w:t>
      </w:r>
    </w:p>
    <w:p w:rsidR="003E32C3" w:rsidRDefault="003E32C3">
      <w:pPr>
        <w:pStyle w:val="Body"/>
      </w:pPr>
    </w:p>
    <w:p w:rsidR="003E32C3" w:rsidRDefault="008D64C7">
      <w:pPr>
        <w:pStyle w:val="Body"/>
        <w:numPr>
          <w:ilvl w:val="0"/>
          <w:numId w:val="2"/>
        </w:numPr>
      </w:pPr>
      <w:r>
        <w:t xml:space="preserve"> </w:t>
      </w:r>
      <w:r>
        <w:rPr>
          <w:b/>
          <w:bCs/>
        </w:rPr>
        <w:t>Apologies for absence</w:t>
      </w:r>
      <w:r>
        <w:t xml:space="preserve"> - Sheila Parker, Brenda Kurle</w:t>
      </w:r>
    </w:p>
    <w:p w:rsidR="003E32C3" w:rsidRDefault="008D64C7">
      <w:pPr>
        <w:pStyle w:val="Body"/>
        <w:numPr>
          <w:ilvl w:val="0"/>
          <w:numId w:val="2"/>
        </w:numPr>
      </w:pPr>
      <w:r>
        <w:rPr>
          <w:b/>
          <w:bCs/>
        </w:rPr>
        <w:t xml:space="preserve">Declaration of </w:t>
      </w:r>
      <w:proofErr w:type="spellStart"/>
      <w:r>
        <w:rPr>
          <w:b/>
          <w:bCs/>
        </w:rPr>
        <w:t>Councillors’</w:t>
      </w:r>
      <w:proofErr w:type="spellEnd"/>
      <w:r>
        <w:rPr>
          <w:b/>
          <w:bCs/>
        </w:rPr>
        <w:t xml:space="preserve"> interests</w:t>
      </w:r>
      <w:r>
        <w:t xml:space="preserve"> - none</w:t>
      </w:r>
    </w:p>
    <w:p w:rsidR="003E32C3" w:rsidRDefault="008D64C7">
      <w:pPr>
        <w:pStyle w:val="Body"/>
        <w:numPr>
          <w:ilvl w:val="0"/>
          <w:numId w:val="2"/>
        </w:numPr>
      </w:pPr>
      <w:r>
        <w:rPr>
          <w:b/>
          <w:bCs/>
        </w:rPr>
        <w:t>Chairman’s announcements</w:t>
      </w:r>
      <w:r>
        <w:t xml:space="preserve"> - None</w:t>
      </w:r>
    </w:p>
    <w:p w:rsidR="003E32C3" w:rsidRDefault="008D64C7">
      <w:pPr>
        <w:pStyle w:val="Body"/>
        <w:numPr>
          <w:ilvl w:val="0"/>
          <w:numId w:val="2"/>
        </w:numPr>
      </w:pPr>
      <w:r>
        <w:rPr>
          <w:b/>
          <w:bCs/>
        </w:rPr>
        <w:t>Approval of the Minutes of the meeting on 15th January 2024</w:t>
      </w:r>
      <w:r>
        <w:t xml:space="preserve"> - circulated and approved</w:t>
      </w:r>
    </w:p>
    <w:p w:rsidR="003E32C3" w:rsidRDefault="008D64C7">
      <w:pPr>
        <w:pStyle w:val="Body"/>
        <w:numPr>
          <w:ilvl w:val="0"/>
          <w:numId w:val="2"/>
        </w:numPr>
      </w:pPr>
      <w:r>
        <w:rPr>
          <w:b/>
          <w:bCs/>
        </w:rPr>
        <w:t>Update on actions</w:t>
      </w:r>
      <w:r>
        <w:t xml:space="preserve"> - None</w:t>
      </w:r>
    </w:p>
    <w:p w:rsidR="003E32C3" w:rsidRDefault="008D64C7">
      <w:pPr>
        <w:pStyle w:val="Body"/>
        <w:numPr>
          <w:ilvl w:val="0"/>
          <w:numId w:val="2"/>
        </w:numPr>
      </w:pPr>
      <w:r>
        <w:rPr>
          <w:b/>
          <w:bCs/>
        </w:rPr>
        <w:t>Public Participation</w:t>
      </w:r>
      <w:r>
        <w:t xml:space="preserve"> - None</w:t>
      </w:r>
    </w:p>
    <w:p w:rsidR="003E32C3" w:rsidRDefault="008D64C7">
      <w:pPr>
        <w:pStyle w:val="Body"/>
        <w:numPr>
          <w:ilvl w:val="0"/>
          <w:numId w:val="2"/>
        </w:numPr>
      </w:pPr>
      <w:r>
        <w:rPr>
          <w:b/>
          <w:bCs/>
        </w:rPr>
        <w:t>Planning application</w:t>
      </w:r>
      <w:r>
        <w:t xml:space="preserve"> </w:t>
      </w:r>
      <w:r w:rsidR="00032EE4">
        <w:t>Determined</w:t>
      </w:r>
      <w:proofErr w:type="gramStart"/>
      <w:r w:rsidR="00032EE4">
        <w:t>:-</w:t>
      </w:r>
      <w:proofErr w:type="gramEnd"/>
      <w:r w:rsidR="00032EE4">
        <w:t xml:space="preserve">  </w:t>
      </w:r>
      <w:r>
        <w:t xml:space="preserve">PL/2023/08927 determined </w:t>
      </w:r>
      <w:r w:rsidR="00730993">
        <w:t>- approved</w:t>
      </w:r>
      <w:r>
        <w:t xml:space="preserve"> with conditions.</w:t>
      </w:r>
    </w:p>
    <w:p w:rsidR="00032EE4" w:rsidRDefault="00032EE4">
      <w:pPr>
        <w:pStyle w:val="Body"/>
        <w:numPr>
          <w:ilvl w:val="0"/>
          <w:numId w:val="2"/>
        </w:numPr>
      </w:pPr>
      <w:r w:rsidRPr="00032EE4">
        <w:rPr>
          <w:b/>
        </w:rPr>
        <w:t>Planning Applications Received</w:t>
      </w:r>
      <w:r>
        <w:t xml:space="preserve">:- </w:t>
      </w:r>
    </w:p>
    <w:p w:rsidR="003E32C3" w:rsidRDefault="008D64C7">
      <w:pPr>
        <w:pStyle w:val="Body"/>
        <w:numPr>
          <w:ilvl w:val="0"/>
          <w:numId w:val="2"/>
        </w:numPr>
      </w:pPr>
      <w:r>
        <w:t xml:space="preserve">a)  </w:t>
      </w:r>
      <w:r w:rsidR="00032EE4" w:rsidRPr="000F0107">
        <w:rPr>
          <w:b/>
        </w:rPr>
        <w:t>PL/2024/</w:t>
      </w:r>
      <w:proofErr w:type="gramStart"/>
      <w:r w:rsidR="00032EE4" w:rsidRPr="000F0107">
        <w:rPr>
          <w:b/>
        </w:rPr>
        <w:t>01076</w:t>
      </w:r>
      <w:r w:rsidR="00032EE4">
        <w:t xml:space="preserve"> </w:t>
      </w:r>
      <w:r w:rsidR="00032EE4">
        <w:t>.</w:t>
      </w:r>
      <w:proofErr w:type="gramEnd"/>
      <w:r w:rsidR="00032EE4">
        <w:t xml:space="preserve">  </w:t>
      </w:r>
      <w:r>
        <w:t>Hillside, West Kington - agreed for both trees</w:t>
      </w:r>
    </w:p>
    <w:p w:rsidR="003E32C3" w:rsidRDefault="008D64C7">
      <w:pPr>
        <w:pStyle w:val="Body"/>
      </w:pPr>
      <w:r>
        <w:t xml:space="preserve">      b)  </w:t>
      </w:r>
      <w:r w:rsidR="00032EE4" w:rsidRPr="00264F64">
        <w:rPr>
          <w:b/>
        </w:rPr>
        <w:t>PL/2023/10395</w:t>
      </w:r>
      <w:r w:rsidR="00032EE4">
        <w:t xml:space="preserve">.  </w:t>
      </w:r>
      <w:r>
        <w:t>Lavender Cottage, Nettleton - approved</w:t>
      </w:r>
    </w:p>
    <w:p w:rsidR="003E32C3" w:rsidRDefault="008D64C7">
      <w:pPr>
        <w:pStyle w:val="Body"/>
      </w:pPr>
      <w:r>
        <w:t>9.   a</w:t>
      </w:r>
      <w:proofErr w:type="gramStart"/>
      <w:r>
        <w:t xml:space="preserve">) </w:t>
      </w:r>
      <w:r w:rsidR="00032EE4" w:rsidRPr="000F0107">
        <w:rPr>
          <w:b/>
          <w:sz w:val="24"/>
          <w:szCs w:val="24"/>
        </w:rPr>
        <w:t>)</w:t>
      </w:r>
      <w:proofErr w:type="gramEnd"/>
      <w:r w:rsidR="00032EE4" w:rsidRPr="000F0107">
        <w:rPr>
          <w:b/>
          <w:sz w:val="24"/>
          <w:szCs w:val="24"/>
        </w:rPr>
        <w:t xml:space="preserve">   </w:t>
      </w:r>
      <w:r w:rsidR="00032EE4" w:rsidRPr="000F0107">
        <w:rPr>
          <w:b/>
        </w:rPr>
        <w:t>PL/2023/11160.</w:t>
      </w:r>
      <w:r w:rsidR="00032EE4" w:rsidRPr="00580E70">
        <w:t xml:space="preserve"> </w:t>
      </w:r>
      <w:r w:rsidR="00032EE4">
        <w:t>And</w:t>
      </w:r>
      <w:r w:rsidR="00032EE4" w:rsidRPr="000F0107">
        <w:rPr>
          <w:b/>
        </w:rPr>
        <w:t xml:space="preserve"> PL</w:t>
      </w:r>
      <w:r w:rsidR="00032EE4" w:rsidRPr="000F0107">
        <w:rPr>
          <w:rStyle w:val="Strong"/>
          <w:rFonts w:ascii="Arial" w:hAnsi="Arial" w:cs="Arial"/>
          <w:color w:val="2C363A"/>
          <w:sz w:val="21"/>
          <w:szCs w:val="21"/>
          <w:shd w:val="clear" w:color="auto" w:fill="FFFFFF"/>
        </w:rPr>
        <w:t>/2024/00242 LBC</w:t>
      </w:r>
      <w:r w:rsidR="00032EE4">
        <w:t xml:space="preserve">.  </w:t>
      </w:r>
      <w:r>
        <w:t>Brook Cottage, West Kington - approved, no objections</w:t>
      </w:r>
    </w:p>
    <w:p w:rsidR="003E32C3" w:rsidRDefault="008D64C7">
      <w:pPr>
        <w:pStyle w:val="Body"/>
      </w:pPr>
      <w:r>
        <w:t xml:space="preserve">      b) </w:t>
      </w:r>
      <w:bookmarkStart w:id="0" w:name="_GoBack"/>
      <w:r w:rsidR="00032EE4" w:rsidRPr="00F47764">
        <w:rPr>
          <w:b/>
          <w:bCs/>
        </w:rPr>
        <w:t>PL/2024/00031</w:t>
      </w:r>
      <w:r w:rsidR="00032EE4">
        <w:rPr>
          <w:b/>
          <w:bCs/>
        </w:rPr>
        <w:t xml:space="preserve">.  </w:t>
      </w:r>
      <w:r>
        <w:t xml:space="preserve">Jasmine Cottage, Nettleton - no comment as yet as unable to access the planning </w:t>
      </w:r>
    </w:p>
    <w:p w:rsidR="003E32C3" w:rsidRDefault="008D64C7">
      <w:pPr>
        <w:pStyle w:val="Body"/>
      </w:pPr>
      <w:r>
        <w:t xml:space="preserve">          </w:t>
      </w:r>
      <w:proofErr w:type="gramStart"/>
      <w:r>
        <w:t>number</w:t>
      </w:r>
      <w:proofErr w:type="gramEnd"/>
      <w:r>
        <w:t xml:space="preserve">. </w:t>
      </w:r>
      <w:bookmarkEnd w:id="0"/>
      <w:r>
        <w:t xml:space="preserve"> Cllr Nick Botterill to advise once a planning number is available.</w:t>
      </w:r>
    </w:p>
    <w:p w:rsidR="003E32C3" w:rsidRDefault="008D64C7">
      <w:pPr>
        <w:pStyle w:val="Body"/>
      </w:pPr>
      <w:r>
        <w:t xml:space="preserve">      c) </w:t>
      </w:r>
      <w:r w:rsidR="00032EE4">
        <w:rPr>
          <w:rFonts w:ascii="Arial" w:eastAsia="Times New Roman" w:hAnsi="Arial" w:cs="Arial"/>
          <w:b/>
          <w:bCs/>
          <w:sz w:val="21"/>
          <w:szCs w:val="21"/>
        </w:rPr>
        <w:t xml:space="preserve">PL/2024/00483.  </w:t>
      </w:r>
      <w:r>
        <w:t xml:space="preserve"> Monopole mast - no comment required.  Just prior notification to NPC</w:t>
      </w:r>
    </w:p>
    <w:p w:rsidR="003E32C3" w:rsidRDefault="003E32C3">
      <w:pPr>
        <w:pStyle w:val="Body"/>
      </w:pPr>
    </w:p>
    <w:p w:rsidR="003E32C3" w:rsidRDefault="008D64C7">
      <w:pPr>
        <w:pStyle w:val="Body"/>
      </w:pPr>
      <w:r>
        <w:t>Two other properties were discussed:</w:t>
      </w:r>
    </w:p>
    <w:p w:rsidR="003E32C3" w:rsidRDefault="003E32C3">
      <w:pPr>
        <w:pStyle w:val="Body"/>
      </w:pPr>
    </w:p>
    <w:p w:rsidR="003E32C3" w:rsidRDefault="008D64C7">
      <w:pPr>
        <w:pStyle w:val="Body"/>
      </w:pPr>
      <w:r>
        <w:t xml:space="preserve">Manor Farm, West Kington - following his discussions with the case officer, we received an update from the Unitary </w:t>
      </w:r>
      <w:proofErr w:type="spellStart"/>
      <w:r>
        <w:t>Councillor</w:t>
      </w:r>
      <w:proofErr w:type="spellEnd"/>
      <w:r>
        <w:t xml:space="preserve">.  NPC agreed it should be referred back to Wiltshire Council given the possibility of a breach of </w:t>
      </w:r>
      <w:proofErr w:type="gramStart"/>
      <w:r>
        <w:t>Listed Buildings</w:t>
      </w:r>
      <w:proofErr w:type="gramEnd"/>
      <w:r>
        <w:t xml:space="preserve"> regulations.  </w:t>
      </w:r>
    </w:p>
    <w:p w:rsidR="003E32C3" w:rsidRDefault="003E32C3">
      <w:pPr>
        <w:pStyle w:val="Body"/>
      </w:pPr>
    </w:p>
    <w:p w:rsidR="003E32C3" w:rsidRDefault="008D64C7">
      <w:pPr>
        <w:pStyle w:val="Body"/>
      </w:pPr>
      <w:r>
        <w:t>The “Reading Room”, West Kington - WK residents are concerned more trees have been removed from this site than were originally approved by NPC.  The original application had been to remove one tree for which permission was granted.  It was agreed that the situation would be monitored closely and we will wait for any future planning application.</w:t>
      </w:r>
    </w:p>
    <w:p w:rsidR="003E32C3" w:rsidRDefault="003E32C3">
      <w:pPr>
        <w:pStyle w:val="Body"/>
      </w:pPr>
    </w:p>
    <w:p w:rsidR="003E32C3" w:rsidRDefault="008D64C7">
      <w:pPr>
        <w:pStyle w:val="Body"/>
      </w:pPr>
      <w:r>
        <w:t xml:space="preserve">10.  </w:t>
      </w:r>
      <w:r>
        <w:rPr>
          <w:b/>
          <w:bCs/>
        </w:rPr>
        <w:t>Finance Matters</w:t>
      </w:r>
    </w:p>
    <w:p w:rsidR="003E32C3" w:rsidRDefault="008D64C7">
      <w:pPr>
        <w:pStyle w:val="Body"/>
      </w:pPr>
      <w:r>
        <w:t xml:space="preserve">       a)  Amended draft budget 2024-25 - approved.</w:t>
      </w:r>
      <w:r>
        <w:tab/>
        <w:t xml:space="preserve">      </w:t>
      </w:r>
      <w:r>
        <w:tab/>
      </w:r>
    </w:p>
    <w:p w:rsidR="003E32C3" w:rsidRDefault="008D64C7">
      <w:pPr>
        <w:pStyle w:val="Body"/>
      </w:pPr>
      <w:r>
        <w:t xml:space="preserve">       b)  Approve payment to Karen Sayers - need clarification on this.  Cllr Minney to ask our Clerk</w:t>
      </w:r>
    </w:p>
    <w:p w:rsidR="003E32C3" w:rsidRDefault="003E32C3">
      <w:pPr>
        <w:pStyle w:val="Body"/>
      </w:pPr>
    </w:p>
    <w:p w:rsidR="003E32C3" w:rsidRDefault="008D64C7">
      <w:pPr>
        <w:pStyle w:val="Body"/>
      </w:pPr>
      <w:r>
        <w:t xml:space="preserve">11.  </w:t>
      </w:r>
      <w:r>
        <w:rPr>
          <w:b/>
          <w:bCs/>
        </w:rPr>
        <w:t>Highways</w:t>
      </w:r>
      <w:r>
        <w:t xml:space="preserve"> - report from Cllr Minney</w:t>
      </w:r>
    </w:p>
    <w:p w:rsidR="003E32C3" w:rsidRDefault="008D64C7">
      <w:pPr>
        <w:pStyle w:val="Body"/>
      </w:pPr>
      <w:r>
        <w:t xml:space="preserve">       a)  Parish Steward has been clearing water of roads.  Gemma Winslow has replaced David   </w:t>
      </w:r>
    </w:p>
    <w:p w:rsidR="003E32C3" w:rsidRDefault="008D64C7">
      <w:pPr>
        <w:pStyle w:val="Body"/>
      </w:pPr>
      <w:r>
        <w:t xml:space="preserve">            Arnup.</w:t>
      </w:r>
    </w:p>
    <w:p w:rsidR="003E32C3" w:rsidRDefault="008D64C7">
      <w:pPr>
        <w:pStyle w:val="Body"/>
      </w:pPr>
      <w:r>
        <w:t xml:space="preserve">       b)  Potholes - </w:t>
      </w:r>
      <w:proofErr w:type="spellStart"/>
      <w:r>
        <w:t>Fosseway</w:t>
      </w:r>
      <w:proofErr w:type="spellEnd"/>
      <w:r>
        <w:t xml:space="preserve"> will be done from Colerne to The Gibb.  Cllr Nick Botterill updated that there will be more funding for road resurfacing rather than patching potholes.</w:t>
      </w:r>
    </w:p>
    <w:p w:rsidR="003E32C3" w:rsidRDefault="003E32C3">
      <w:pPr>
        <w:pStyle w:val="Body"/>
      </w:pPr>
    </w:p>
    <w:p w:rsidR="003E32C3" w:rsidRDefault="008D64C7">
      <w:pPr>
        <w:pStyle w:val="Body"/>
      </w:pPr>
      <w:r>
        <w:t xml:space="preserve">       c)  Cllr Nigel Stevens to speak to Julia Howie about plans for the Wildflower Protected Verges.  There is concerns from villagers that these verges will become overgrown if not carefully maintained</w:t>
      </w:r>
      <w:proofErr w:type="gramStart"/>
      <w:r>
        <w:t>,  and</w:t>
      </w:r>
      <w:proofErr w:type="gramEnd"/>
      <w:r>
        <w:t xml:space="preserve"> thereby endanger drivers, pedestrians, riders etc.</w:t>
      </w:r>
    </w:p>
    <w:p w:rsidR="003E32C3" w:rsidRDefault="003E32C3">
      <w:pPr>
        <w:pStyle w:val="Body"/>
      </w:pPr>
    </w:p>
    <w:p w:rsidR="003E32C3" w:rsidRDefault="008D64C7">
      <w:pPr>
        <w:pStyle w:val="Body"/>
      </w:pPr>
      <w:r>
        <w:t xml:space="preserve">12.  </w:t>
      </w:r>
      <w:r>
        <w:rPr>
          <w:b/>
          <w:bCs/>
        </w:rPr>
        <w:t>NPC Land</w:t>
      </w:r>
    </w:p>
    <w:p w:rsidR="003E32C3" w:rsidRDefault="008D64C7">
      <w:pPr>
        <w:pStyle w:val="Body"/>
      </w:pPr>
      <w:r>
        <w:t xml:space="preserve"> </w:t>
      </w:r>
      <w:proofErr w:type="spellStart"/>
      <w:r>
        <w:t>Councillors</w:t>
      </w:r>
      <w:proofErr w:type="spellEnd"/>
      <w:r>
        <w:t xml:space="preserve"> agreed to fence the footpath and dig out the ditch.  A quote of £420 to do this work has been received.  Cllr Chris </w:t>
      </w:r>
      <w:proofErr w:type="spellStart"/>
      <w:r>
        <w:t>Windell</w:t>
      </w:r>
      <w:proofErr w:type="spellEnd"/>
      <w:r>
        <w:t xml:space="preserve"> to get 2 further quotes and then the work will be actioned.</w:t>
      </w:r>
    </w:p>
    <w:p w:rsidR="003E32C3" w:rsidRDefault="003E32C3">
      <w:pPr>
        <w:pStyle w:val="Body"/>
      </w:pPr>
    </w:p>
    <w:p w:rsidR="003E32C3" w:rsidRDefault="008D64C7">
      <w:pPr>
        <w:pStyle w:val="Body"/>
      </w:pPr>
      <w:r>
        <w:t xml:space="preserve">13.  </w:t>
      </w:r>
      <w:r>
        <w:rPr>
          <w:b/>
          <w:bCs/>
        </w:rPr>
        <w:t>Future agenda items</w:t>
      </w:r>
      <w:r>
        <w:t xml:space="preserve"> -      None</w:t>
      </w:r>
    </w:p>
    <w:p w:rsidR="003E32C3" w:rsidRDefault="003E32C3">
      <w:pPr>
        <w:pStyle w:val="Body"/>
      </w:pPr>
    </w:p>
    <w:p w:rsidR="003E32C3" w:rsidRDefault="008D64C7">
      <w:pPr>
        <w:pStyle w:val="Body"/>
      </w:pPr>
      <w:r>
        <w:t xml:space="preserve">14.  </w:t>
      </w:r>
      <w:r>
        <w:rPr>
          <w:b/>
          <w:bCs/>
        </w:rPr>
        <w:t>Report from WC Cllr Nick Botterill</w:t>
      </w:r>
    </w:p>
    <w:p w:rsidR="003E32C3" w:rsidRDefault="008D64C7">
      <w:pPr>
        <w:pStyle w:val="Body"/>
      </w:pPr>
      <w:r>
        <w:t xml:space="preserve">       a)  WC Annual Budget meeting tomorrow - 20th February.</w:t>
      </w:r>
    </w:p>
    <w:p w:rsidR="003E32C3" w:rsidRDefault="008D64C7">
      <w:pPr>
        <w:pStyle w:val="Body"/>
      </w:pPr>
      <w:r>
        <w:t xml:space="preserve">       b)  Motion in support of Wiltshire Farming.  NFU approached Wiltshire Council and local farmers.  Minette Batters, president of the National Farmers’ Union lives in south Wiltshire.  The motion will support locally sourced produce, promote Wiltshire grown vegetables and livestock.  Wiltshire Council is </w:t>
      </w:r>
      <w:proofErr w:type="spellStart"/>
      <w:r>
        <w:t>realising</w:t>
      </w:r>
      <w:proofErr w:type="spellEnd"/>
      <w:r>
        <w:t xml:space="preserve"> it needs to </w:t>
      </w:r>
      <w:proofErr w:type="spellStart"/>
      <w:r>
        <w:t>recognise</w:t>
      </w:r>
      <w:proofErr w:type="spellEnd"/>
      <w:r>
        <w:t xml:space="preserve"> the importance of farming within this county.</w:t>
      </w:r>
    </w:p>
    <w:p w:rsidR="003E32C3" w:rsidRDefault="003E32C3">
      <w:pPr>
        <w:pStyle w:val="Body"/>
      </w:pPr>
    </w:p>
    <w:p w:rsidR="003E32C3" w:rsidRDefault="008D64C7">
      <w:pPr>
        <w:pStyle w:val="Body"/>
      </w:pPr>
      <w:r>
        <w:t xml:space="preserve">15.  </w:t>
      </w:r>
      <w:r>
        <w:rPr>
          <w:b/>
          <w:bCs/>
        </w:rPr>
        <w:t>Clerk’s Report</w:t>
      </w:r>
      <w:r>
        <w:t xml:space="preserve"> - none</w:t>
      </w:r>
    </w:p>
    <w:p w:rsidR="003E32C3" w:rsidRDefault="003E32C3">
      <w:pPr>
        <w:pStyle w:val="Body"/>
      </w:pPr>
    </w:p>
    <w:p w:rsidR="003E32C3" w:rsidRDefault="008D64C7">
      <w:pPr>
        <w:pStyle w:val="Body"/>
      </w:pPr>
      <w:r>
        <w:t xml:space="preserve">16.  </w:t>
      </w:r>
      <w:r>
        <w:rPr>
          <w:b/>
          <w:bCs/>
        </w:rPr>
        <w:t>Date of next meeting</w:t>
      </w:r>
      <w:r>
        <w:t xml:space="preserve"> - 18 March at 7pm at the Farm Shop, Burton</w:t>
      </w:r>
    </w:p>
    <w:p w:rsidR="003E32C3" w:rsidRDefault="003E32C3">
      <w:pPr>
        <w:pStyle w:val="Body"/>
      </w:pPr>
    </w:p>
    <w:sectPr w:rsidR="003E32C3" w:rsidSect="00A3109D">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74" w:rsidRDefault="00885274">
      <w:r>
        <w:separator/>
      </w:r>
    </w:p>
  </w:endnote>
  <w:endnote w:type="continuationSeparator" w:id="0">
    <w:p w:rsidR="00885274" w:rsidRDefault="008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C3" w:rsidRDefault="003E3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74" w:rsidRDefault="00885274">
      <w:r>
        <w:separator/>
      </w:r>
    </w:p>
  </w:footnote>
  <w:footnote w:type="continuationSeparator" w:id="0">
    <w:p w:rsidR="00885274" w:rsidRDefault="0088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C3" w:rsidRDefault="003E32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AFA"/>
    <w:multiLevelType w:val="hybridMultilevel"/>
    <w:tmpl w:val="2E4C71C0"/>
    <w:styleLink w:val="Numbered"/>
    <w:lvl w:ilvl="0" w:tplc="2FDA33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72F5F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98D6F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64AB8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851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385D4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BA998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2E3FE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8FB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457361"/>
    <w:multiLevelType w:val="hybridMultilevel"/>
    <w:tmpl w:val="2E4C71C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C3"/>
    <w:rsid w:val="00032EE4"/>
    <w:rsid w:val="003E32C3"/>
    <w:rsid w:val="00730993"/>
    <w:rsid w:val="00885274"/>
    <w:rsid w:val="008D1703"/>
    <w:rsid w:val="008D64C7"/>
    <w:rsid w:val="00A3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B729E-6358-4408-9289-830097DF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character" w:styleId="Strong">
    <w:name w:val="Strong"/>
    <w:basedOn w:val="DefaultParagraphFont"/>
    <w:uiPriority w:val="22"/>
    <w:qFormat/>
    <w:rsid w:val="00032EE4"/>
    <w:rPr>
      <w:b/>
      <w:bCs/>
    </w:rPr>
  </w:style>
  <w:style w:type="paragraph" w:styleId="BalloonText">
    <w:name w:val="Balloon Text"/>
    <w:basedOn w:val="Normal"/>
    <w:link w:val="BalloonTextChar"/>
    <w:uiPriority w:val="99"/>
    <w:semiHidden/>
    <w:unhideWhenUsed/>
    <w:rsid w:val="00A31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Parker</dc:creator>
  <cp:lastModifiedBy>Ken Parker</cp:lastModifiedBy>
  <cp:revision>7</cp:revision>
  <cp:lastPrinted>2024-03-02T15:09:00Z</cp:lastPrinted>
  <dcterms:created xsi:type="dcterms:W3CDTF">2024-03-02T14:33:00Z</dcterms:created>
  <dcterms:modified xsi:type="dcterms:W3CDTF">2024-03-02T15:11:00Z</dcterms:modified>
</cp:coreProperties>
</file>